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54" w:rsidRDefault="00E83B54" w:rsidP="00E83B54">
      <w:pPr>
        <w:spacing w:line="360" w:lineRule="auto"/>
        <w:ind w:left="180" w:right="360" w:firstLine="360"/>
        <w:jc w:val="center"/>
        <w:rPr>
          <w:rFonts w:cs="B Titr"/>
          <w:b/>
          <w:bCs/>
          <w:color w:val="800000"/>
          <w:sz w:val="40"/>
          <w:szCs w:val="40"/>
          <w:u w:val="single"/>
          <w:lang w:bidi="fa-IR"/>
        </w:rPr>
      </w:pPr>
    </w:p>
    <w:p w:rsidR="00E83B54" w:rsidRDefault="00E83B54" w:rsidP="00E83B54">
      <w:pPr>
        <w:spacing w:line="360" w:lineRule="auto"/>
        <w:ind w:left="180" w:right="360" w:firstLine="360"/>
        <w:jc w:val="center"/>
        <w:rPr>
          <w:rFonts w:cs="B Titr"/>
          <w:b/>
          <w:bCs/>
          <w:color w:val="800000"/>
          <w:sz w:val="40"/>
          <w:szCs w:val="40"/>
          <w:u w:val="single"/>
          <w:lang w:bidi="fa-IR"/>
        </w:rPr>
      </w:pPr>
      <w:r w:rsidRPr="003E7BB6">
        <w:rPr>
          <w:rFonts w:cs="B Titr" w:hint="cs"/>
          <w:b/>
          <w:bCs/>
          <w:color w:val="800000"/>
          <w:sz w:val="40"/>
          <w:szCs w:val="40"/>
          <w:u w:val="single"/>
          <w:rtl/>
          <w:lang w:bidi="fa-IR"/>
        </w:rPr>
        <w:t>استاندارد نهال گردو (پیوندی) به صورت ريشه لخت</w:t>
      </w:r>
    </w:p>
    <w:p w:rsidR="00E83B54" w:rsidRPr="003E7BB6" w:rsidRDefault="00E83B54" w:rsidP="00E83B54">
      <w:pPr>
        <w:spacing w:line="360" w:lineRule="auto"/>
        <w:ind w:left="180" w:right="360" w:firstLine="360"/>
        <w:jc w:val="center"/>
        <w:rPr>
          <w:rFonts w:cs="B Titr"/>
          <w:b/>
          <w:bCs/>
          <w:color w:val="800000"/>
          <w:sz w:val="40"/>
          <w:szCs w:val="40"/>
          <w:u w:val="single"/>
          <w:rtl/>
          <w:lang w:bidi="fa-IR"/>
        </w:rPr>
      </w:pPr>
    </w:p>
    <w:p w:rsidR="00E83B54" w:rsidRPr="00A267BF" w:rsidRDefault="00E83B54" w:rsidP="00E83B54">
      <w:pPr>
        <w:numPr>
          <w:ilvl w:val="0"/>
          <w:numId w:val="1"/>
        </w:numPr>
        <w:spacing w:line="360" w:lineRule="auto"/>
        <w:ind w:right="360"/>
        <w:jc w:val="lowKashida"/>
        <w:rPr>
          <w:rFonts w:cs="B Zar"/>
          <w:color w:val="000000"/>
          <w:sz w:val="28"/>
          <w:szCs w:val="28"/>
          <w:rtl/>
        </w:rPr>
      </w:pPr>
      <w:r w:rsidRPr="00A267BF">
        <w:rPr>
          <w:rFonts w:cs="B Zar" w:hint="cs"/>
          <w:color w:val="000000"/>
          <w:sz w:val="28"/>
          <w:szCs w:val="28"/>
          <w:rtl/>
          <w:lang w:bidi="fa-IR"/>
        </w:rPr>
        <w:t>نهال گردو باید در زمان فروش پيوندی باشد.</w:t>
      </w:r>
    </w:p>
    <w:p w:rsidR="00E83B54" w:rsidRPr="00A267BF" w:rsidRDefault="00E83B54" w:rsidP="00E83B54">
      <w:pPr>
        <w:numPr>
          <w:ilvl w:val="0"/>
          <w:numId w:val="1"/>
        </w:numPr>
        <w:spacing w:line="360" w:lineRule="auto"/>
        <w:ind w:right="360"/>
        <w:jc w:val="lowKashida"/>
        <w:rPr>
          <w:rFonts w:cs="B Zar"/>
          <w:color w:val="000000"/>
          <w:sz w:val="28"/>
          <w:szCs w:val="28"/>
        </w:rPr>
      </w:pPr>
      <w:r w:rsidRPr="00A267BF">
        <w:rPr>
          <w:rFonts w:cs="B Zar" w:hint="cs"/>
          <w:color w:val="000000"/>
          <w:sz w:val="28"/>
          <w:szCs w:val="28"/>
          <w:rtl/>
          <w:lang w:bidi="fa-IR"/>
        </w:rPr>
        <w:t>نهال در سال اول یا دوم پس از کاشت بذر، پيوند شده باشد.</w:t>
      </w:r>
    </w:p>
    <w:p w:rsidR="00E83B54" w:rsidRPr="00A267BF" w:rsidRDefault="00E83B54" w:rsidP="00E83B54">
      <w:pPr>
        <w:numPr>
          <w:ilvl w:val="0"/>
          <w:numId w:val="1"/>
        </w:numPr>
        <w:spacing w:line="360" w:lineRule="auto"/>
        <w:ind w:right="360"/>
        <w:jc w:val="lowKashida"/>
        <w:rPr>
          <w:rFonts w:cs="B Zar"/>
          <w:color w:val="000000"/>
          <w:sz w:val="28"/>
          <w:szCs w:val="28"/>
        </w:rPr>
      </w:pPr>
      <w:r w:rsidRPr="00A267BF">
        <w:rPr>
          <w:rFonts w:cs="B Zar" w:hint="cs"/>
          <w:color w:val="000000"/>
          <w:sz w:val="28"/>
          <w:szCs w:val="28"/>
          <w:rtl/>
          <w:lang w:bidi="fa-IR"/>
        </w:rPr>
        <w:t>پيوند بر روی پايه بذری گردوی ايرانی زده شده باشد.</w:t>
      </w:r>
    </w:p>
    <w:p w:rsidR="00E83B54" w:rsidRPr="00A267BF" w:rsidRDefault="00E83B54" w:rsidP="00E83B54">
      <w:pPr>
        <w:numPr>
          <w:ilvl w:val="0"/>
          <w:numId w:val="1"/>
        </w:numPr>
        <w:spacing w:line="360" w:lineRule="auto"/>
        <w:ind w:right="360"/>
        <w:jc w:val="lowKashida"/>
        <w:rPr>
          <w:rFonts w:cs="B Zar"/>
          <w:color w:val="000000"/>
          <w:sz w:val="28"/>
          <w:szCs w:val="28"/>
          <w:lang w:bidi="fa-IR"/>
        </w:rPr>
      </w:pPr>
      <w:r w:rsidRPr="00A267BF">
        <w:rPr>
          <w:rFonts w:cs="B Zar" w:hint="cs"/>
          <w:color w:val="000000"/>
          <w:sz w:val="28"/>
          <w:szCs w:val="28"/>
          <w:rtl/>
          <w:lang w:bidi="fa-IR"/>
        </w:rPr>
        <w:t xml:space="preserve">نهال گردوی پیوندی در زمان فروش باید خشبی و حداکثر سه ساله باشد.  </w:t>
      </w:r>
    </w:p>
    <w:p w:rsidR="00E83B54" w:rsidRPr="00A267BF" w:rsidRDefault="00E83B54" w:rsidP="00E83B54">
      <w:pPr>
        <w:numPr>
          <w:ilvl w:val="0"/>
          <w:numId w:val="1"/>
        </w:numPr>
        <w:spacing w:line="360" w:lineRule="auto"/>
        <w:ind w:right="360"/>
        <w:jc w:val="lowKashida"/>
        <w:rPr>
          <w:rFonts w:cs="B Zar"/>
          <w:color w:val="000000"/>
          <w:sz w:val="28"/>
          <w:szCs w:val="28"/>
          <w:rtl/>
        </w:rPr>
      </w:pPr>
      <w:r w:rsidRPr="00A267BF">
        <w:rPr>
          <w:rFonts w:cs="B Zar" w:hint="cs"/>
          <w:color w:val="000000"/>
          <w:sz w:val="28"/>
          <w:szCs w:val="28"/>
          <w:rtl/>
          <w:lang w:bidi="fa-IR"/>
        </w:rPr>
        <w:t xml:space="preserve">ارتفاع نهال سربرداری شده در زمان فروش باید حداقل 60 سانتيمتر باشد </w:t>
      </w:r>
    </w:p>
    <w:p w:rsidR="00E83B54" w:rsidRPr="00A267BF" w:rsidRDefault="00E83B54" w:rsidP="00E83B54">
      <w:pPr>
        <w:numPr>
          <w:ilvl w:val="0"/>
          <w:numId w:val="1"/>
        </w:numPr>
        <w:spacing w:line="360" w:lineRule="auto"/>
        <w:ind w:right="360"/>
        <w:jc w:val="lowKashida"/>
        <w:rPr>
          <w:rFonts w:cs="B Zar"/>
          <w:color w:val="000000"/>
          <w:sz w:val="28"/>
          <w:szCs w:val="28"/>
        </w:rPr>
      </w:pPr>
      <w:r w:rsidRPr="00A267BF">
        <w:rPr>
          <w:rFonts w:cs="B Zar" w:hint="cs"/>
          <w:color w:val="000000"/>
          <w:sz w:val="28"/>
          <w:szCs w:val="28"/>
          <w:rtl/>
          <w:lang w:bidi="fa-IR"/>
        </w:rPr>
        <w:t>ارتفاع محل پيوند 35 - 20 سانتيمتری یقه (از سطح خاک) قرار داشته باشد و حتی‌المقدور ارتفاع پیوند در یک سطح رعایت شود.</w:t>
      </w:r>
    </w:p>
    <w:p w:rsidR="00E83B54" w:rsidRPr="00A267BF" w:rsidRDefault="00E83B54" w:rsidP="00E83B54">
      <w:pPr>
        <w:numPr>
          <w:ilvl w:val="0"/>
          <w:numId w:val="1"/>
        </w:numPr>
        <w:spacing w:line="360" w:lineRule="auto"/>
        <w:ind w:right="360"/>
        <w:jc w:val="lowKashida"/>
        <w:rPr>
          <w:rFonts w:cs="B Zar"/>
          <w:color w:val="000000"/>
          <w:sz w:val="28"/>
          <w:szCs w:val="28"/>
        </w:rPr>
      </w:pPr>
      <w:r w:rsidRPr="00A267BF">
        <w:rPr>
          <w:rFonts w:cs="B Zar" w:hint="cs"/>
          <w:color w:val="000000"/>
          <w:sz w:val="28"/>
          <w:szCs w:val="28"/>
          <w:rtl/>
          <w:lang w:bidi="fa-IR"/>
        </w:rPr>
        <w:t>حداقل قطر پايه در 15 - 10 سانتيمتری بالای طوقه 15 ميلیمتر باشد.</w:t>
      </w:r>
    </w:p>
    <w:p w:rsidR="00E83B54" w:rsidRPr="00A267BF" w:rsidRDefault="00E83B54" w:rsidP="00E83B54">
      <w:pPr>
        <w:numPr>
          <w:ilvl w:val="0"/>
          <w:numId w:val="1"/>
        </w:numPr>
        <w:spacing w:line="360" w:lineRule="auto"/>
        <w:ind w:right="360"/>
        <w:jc w:val="lowKashida"/>
        <w:rPr>
          <w:rFonts w:cs="B Zar"/>
          <w:color w:val="000000"/>
          <w:sz w:val="28"/>
          <w:szCs w:val="28"/>
        </w:rPr>
      </w:pPr>
      <w:r w:rsidRPr="00A267BF">
        <w:rPr>
          <w:rFonts w:cs="B Zar" w:hint="cs"/>
          <w:color w:val="000000"/>
          <w:sz w:val="28"/>
          <w:szCs w:val="28"/>
          <w:rtl/>
          <w:lang w:bidi="fa-IR"/>
        </w:rPr>
        <w:t>نهال ریشه‌های کوچک و مویی کافی داشته باشد.</w:t>
      </w:r>
    </w:p>
    <w:p w:rsidR="00E83B54" w:rsidRPr="00A267BF" w:rsidRDefault="00E83B54" w:rsidP="00E83B54">
      <w:pPr>
        <w:numPr>
          <w:ilvl w:val="0"/>
          <w:numId w:val="1"/>
        </w:numPr>
        <w:spacing w:line="360" w:lineRule="auto"/>
        <w:ind w:right="360"/>
        <w:jc w:val="lowKashida"/>
        <w:rPr>
          <w:rFonts w:cs="B Zar"/>
          <w:color w:val="000000"/>
          <w:sz w:val="28"/>
          <w:szCs w:val="28"/>
        </w:rPr>
      </w:pPr>
      <w:r w:rsidRPr="00A267BF">
        <w:rPr>
          <w:rFonts w:cs="B Zar" w:hint="cs"/>
          <w:color w:val="000000"/>
          <w:sz w:val="28"/>
          <w:szCs w:val="28"/>
          <w:rtl/>
          <w:lang w:bidi="fa-IR"/>
        </w:rPr>
        <w:t>رنگ پوست تنه نهال باید یکنواخت و بدون آثار آفتاب سوختگی، سرما زدگی، چوب پنبه‌ای شدن و یا ترک خوردگی و یا زخم باشد.  بر روی تنه نباید آثار سوختگی و یا سیاه شدگی مشاهده گردد.</w:t>
      </w:r>
    </w:p>
    <w:p w:rsidR="00E83B54" w:rsidRPr="00A267BF" w:rsidRDefault="00E83B54" w:rsidP="00E83B54">
      <w:pPr>
        <w:numPr>
          <w:ilvl w:val="0"/>
          <w:numId w:val="1"/>
        </w:numPr>
        <w:spacing w:line="360" w:lineRule="auto"/>
        <w:ind w:right="360"/>
        <w:jc w:val="lowKashida"/>
        <w:rPr>
          <w:rFonts w:cs="B Zar"/>
          <w:color w:val="000000"/>
          <w:sz w:val="28"/>
          <w:szCs w:val="28"/>
        </w:rPr>
      </w:pPr>
      <w:r w:rsidRPr="00A267BF">
        <w:rPr>
          <w:rFonts w:cs="B Zar" w:hint="cs"/>
          <w:color w:val="000000"/>
          <w:sz w:val="28"/>
          <w:szCs w:val="28"/>
          <w:rtl/>
          <w:lang w:bidi="fa-IR"/>
        </w:rPr>
        <w:t xml:space="preserve">بر روی تنه و بخصوص در زاویه محل اتصال برگها به تنه نهال نباید هیچگونه آثار کرم چوبخوار (از قبیل کرم خراط) مشاهده شود.  </w:t>
      </w:r>
    </w:p>
    <w:p w:rsidR="00E83B54" w:rsidRPr="00A267BF" w:rsidRDefault="00E83B54" w:rsidP="00E83B54">
      <w:pPr>
        <w:numPr>
          <w:ilvl w:val="0"/>
          <w:numId w:val="1"/>
        </w:numPr>
        <w:spacing w:line="360" w:lineRule="auto"/>
        <w:ind w:right="360"/>
        <w:jc w:val="lowKashida"/>
        <w:rPr>
          <w:rFonts w:cs="B Zar"/>
          <w:color w:val="000000"/>
          <w:sz w:val="28"/>
          <w:szCs w:val="28"/>
        </w:rPr>
      </w:pPr>
      <w:r w:rsidRPr="00A267BF">
        <w:rPr>
          <w:rFonts w:cs="B Zar" w:hint="cs"/>
          <w:color w:val="000000"/>
          <w:sz w:val="28"/>
          <w:szCs w:val="28"/>
          <w:rtl/>
          <w:lang w:bidi="fa-IR"/>
        </w:rPr>
        <w:lastRenderedPageBreak/>
        <w:t>ريشه نهال قبل از عرضه به بازار بايد تمیز، هرس شده و با قارچ‌کش مناسب ضدعفونی (پراليناژ) شده باشد.</w:t>
      </w:r>
    </w:p>
    <w:p w:rsidR="00E83B54" w:rsidRPr="00A267BF" w:rsidRDefault="00E83B54" w:rsidP="00E83B54">
      <w:pPr>
        <w:numPr>
          <w:ilvl w:val="0"/>
          <w:numId w:val="1"/>
        </w:numPr>
        <w:spacing w:line="360" w:lineRule="auto"/>
        <w:ind w:right="360"/>
        <w:jc w:val="lowKashida"/>
        <w:rPr>
          <w:rFonts w:cs="B Zar"/>
          <w:color w:val="000000"/>
          <w:sz w:val="28"/>
          <w:szCs w:val="28"/>
        </w:rPr>
      </w:pPr>
      <w:r w:rsidRPr="00A267BF">
        <w:rPr>
          <w:rFonts w:cs="B Zar" w:hint="cs"/>
          <w:color w:val="000000"/>
          <w:sz w:val="28"/>
          <w:szCs w:val="28"/>
          <w:rtl/>
          <w:lang w:bidi="fa-IR"/>
        </w:rPr>
        <w:t>برای انتقال بايد هر 25 اصله نهال با هم بسته‌بندی ‌شود.</w:t>
      </w:r>
    </w:p>
    <w:p w:rsidR="00E83B54" w:rsidRPr="00A267BF" w:rsidRDefault="00E83B54" w:rsidP="00E83B54">
      <w:pPr>
        <w:numPr>
          <w:ilvl w:val="0"/>
          <w:numId w:val="1"/>
        </w:numPr>
        <w:spacing w:line="360" w:lineRule="auto"/>
        <w:ind w:right="360"/>
        <w:jc w:val="lowKashida"/>
        <w:rPr>
          <w:rFonts w:cs="B Zar"/>
          <w:color w:val="000000"/>
          <w:sz w:val="28"/>
          <w:szCs w:val="28"/>
        </w:rPr>
      </w:pPr>
      <w:r w:rsidRPr="00A267BF">
        <w:rPr>
          <w:rFonts w:cs="B Zar" w:hint="cs"/>
          <w:color w:val="000000"/>
          <w:sz w:val="28"/>
          <w:szCs w:val="28"/>
          <w:rtl/>
          <w:lang w:bidi="fa-IR"/>
        </w:rPr>
        <w:t>برای انتقال به مناطق دور باید نهالهای بسته بندی شده در یک کارتن مناسب قرار داده و حمل شود.</w:t>
      </w:r>
    </w:p>
    <w:p w:rsidR="00E83B54" w:rsidRDefault="00E83B54" w:rsidP="00E83B54">
      <w:pPr>
        <w:numPr>
          <w:ilvl w:val="0"/>
          <w:numId w:val="1"/>
        </w:numPr>
        <w:spacing w:line="360" w:lineRule="auto"/>
        <w:ind w:right="360"/>
        <w:jc w:val="lowKashida"/>
        <w:rPr>
          <w:rFonts w:cs="B Zar"/>
          <w:color w:val="000000"/>
          <w:sz w:val="28"/>
          <w:szCs w:val="28"/>
          <w:lang w:bidi="fa-IR"/>
        </w:rPr>
      </w:pPr>
      <w:r w:rsidRPr="00A267BF">
        <w:rPr>
          <w:rFonts w:cs="B Zar" w:hint="cs"/>
          <w:color w:val="000000"/>
          <w:sz w:val="28"/>
          <w:szCs w:val="28"/>
          <w:rtl/>
          <w:lang w:bidi="fa-IR"/>
        </w:rPr>
        <w:t>اجرای توصيه‌های عمومی نهالهای ریشه لخت ارقام میوه الزامی است.</w:t>
      </w:r>
    </w:p>
    <w:p w:rsidR="00E83B54" w:rsidRDefault="00E83B54" w:rsidP="00E83B54">
      <w:pPr>
        <w:spacing w:line="360" w:lineRule="auto"/>
        <w:ind w:right="360"/>
        <w:jc w:val="lowKashida"/>
        <w:rPr>
          <w:rFonts w:cs="B Zar"/>
          <w:color w:val="000000"/>
          <w:sz w:val="28"/>
          <w:szCs w:val="28"/>
          <w:rtl/>
          <w:lang w:bidi="fa-IR"/>
        </w:rPr>
      </w:pPr>
    </w:p>
    <w:p w:rsidR="00240578" w:rsidRDefault="00240578" w:rsidP="00240578">
      <w:pPr>
        <w:spacing w:line="360" w:lineRule="auto"/>
        <w:ind w:firstLine="360"/>
        <w:jc w:val="center"/>
        <w:rPr>
          <w:rFonts w:cs="B Zar"/>
          <w:color w:val="FF0000"/>
          <w:sz w:val="30"/>
          <w:szCs w:val="30"/>
          <w:lang w:bidi="fa-IR"/>
        </w:rPr>
      </w:pPr>
      <w:r>
        <w:rPr>
          <w:rFonts w:cs="B Zar" w:hint="cs"/>
          <w:color w:val="FF0000"/>
          <w:sz w:val="32"/>
          <w:szCs w:val="32"/>
          <w:rtl/>
          <w:lang w:bidi="fa-IR"/>
        </w:rPr>
        <w:t>مدیریت جهاد کشاورزی شهرستان نجف آباد</w:t>
      </w:r>
      <w:r>
        <w:rPr>
          <w:rFonts w:cs="B Zar" w:hint="cs"/>
          <w:color w:val="FF0000"/>
          <w:sz w:val="30"/>
          <w:szCs w:val="30"/>
          <w:rtl/>
          <w:lang w:bidi="fa-IR"/>
        </w:rPr>
        <w:t xml:space="preserve"> - 1394</w:t>
      </w:r>
    </w:p>
    <w:p w:rsidR="00E83B54" w:rsidRPr="00A267BF" w:rsidRDefault="00E83B54" w:rsidP="00E83B54">
      <w:pPr>
        <w:spacing w:before="100" w:beforeAutospacing="1" w:after="100" w:afterAutospacing="1" w:line="360" w:lineRule="auto"/>
        <w:ind w:left="180" w:right="360" w:firstLine="360"/>
        <w:rPr>
          <w:rFonts w:ascii="Tahoma" w:hAnsi="Tahoma" w:cs="Tahoma"/>
          <w:color w:val="000000"/>
          <w:sz w:val="16"/>
          <w:szCs w:val="16"/>
          <w:rtl/>
        </w:rPr>
      </w:pPr>
      <w:r w:rsidRPr="00A267BF">
        <w:rPr>
          <w:rFonts w:ascii="Tahoma" w:hAnsi="Tahoma" w:cs="Tahoma"/>
          <w:color w:val="000000"/>
          <w:sz w:val="16"/>
          <w:szCs w:val="16"/>
          <w:rtl/>
        </w:rPr>
        <w:t> </w:t>
      </w:r>
    </w:p>
    <w:p w:rsidR="007E6ACA" w:rsidRDefault="007E6ACA"/>
    <w:sectPr w:rsidR="007E6ACA" w:rsidSect="00E83B54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86079"/>
    <w:multiLevelType w:val="hybridMultilevel"/>
    <w:tmpl w:val="00D8B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83B54"/>
    <w:rsid w:val="0003705F"/>
    <w:rsid w:val="0008500F"/>
    <w:rsid w:val="000E0319"/>
    <w:rsid w:val="000F2618"/>
    <w:rsid w:val="00141C37"/>
    <w:rsid w:val="001F47A6"/>
    <w:rsid w:val="001F70CF"/>
    <w:rsid w:val="00240578"/>
    <w:rsid w:val="00271C08"/>
    <w:rsid w:val="00274441"/>
    <w:rsid w:val="002F4AF5"/>
    <w:rsid w:val="003810DD"/>
    <w:rsid w:val="003F6EA1"/>
    <w:rsid w:val="00425822"/>
    <w:rsid w:val="004448B4"/>
    <w:rsid w:val="004C2E78"/>
    <w:rsid w:val="00545806"/>
    <w:rsid w:val="00571960"/>
    <w:rsid w:val="00594758"/>
    <w:rsid w:val="00594F04"/>
    <w:rsid w:val="005E1973"/>
    <w:rsid w:val="005E3520"/>
    <w:rsid w:val="0060262F"/>
    <w:rsid w:val="006225E1"/>
    <w:rsid w:val="006F1891"/>
    <w:rsid w:val="00720F21"/>
    <w:rsid w:val="00760158"/>
    <w:rsid w:val="007E6ACA"/>
    <w:rsid w:val="00836436"/>
    <w:rsid w:val="00844E8A"/>
    <w:rsid w:val="0087114A"/>
    <w:rsid w:val="008C4FCB"/>
    <w:rsid w:val="00920C85"/>
    <w:rsid w:val="00A51D39"/>
    <w:rsid w:val="00AA5352"/>
    <w:rsid w:val="00B52CA4"/>
    <w:rsid w:val="00BC0DE8"/>
    <w:rsid w:val="00BC2DBB"/>
    <w:rsid w:val="00C22669"/>
    <w:rsid w:val="00C83EB8"/>
    <w:rsid w:val="00D40FA2"/>
    <w:rsid w:val="00DB60E7"/>
    <w:rsid w:val="00DC76C9"/>
    <w:rsid w:val="00E34EEB"/>
    <w:rsid w:val="00E46187"/>
    <w:rsid w:val="00E50A56"/>
    <w:rsid w:val="00E83B54"/>
    <w:rsid w:val="00EA17DF"/>
    <w:rsid w:val="00EB1B7C"/>
    <w:rsid w:val="00EC2D2D"/>
    <w:rsid w:val="00EF4A4A"/>
    <w:rsid w:val="00F02DC8"/>
    <w:rsid w:val="00F13FF0"/>
    <w:rsid w:val="00F3117D"/>
    <w:rsid w:val="00F468D3"/>
    <w:rsid w:val="00F51835"/>
    <w:rsid w:val="00FC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5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</dc:creator>
  <cp:lastModifiedBy>zarepour</cp:lastModifiedBy>
  <cp:revision>3</cp:revision>
  <dcterms:created xsi:type="dcterms:W3CDTF">2015-06-11T07:03:00Z</dcterms:created>
  <dcterms:modified xsi:type="dcterms:W3CDTF">2015-06-12T05:10:00Z</dcterms:modified>
</cp:coreProperties>
</file>